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74" w:rsidRDefault="00D52D74" w:rsidP="00D52D74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>
        <w:rPr>
          <w:rFonts w:ascii="SutonnyMJ" w:hAnsi="SutonnyMJ" w:cs="SutonnyMJ"/>
          <w:noProof/>
          <w:sz w:val="36"/>
          <w:szCs w:val="28"/>
          <w:u w:val="single"/>
          <w:lang w:bidi="bn-B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2879293</wp:posOffset>
            </wp:positionH>
            <wp:positionV relativeFrom="paragraph">
              <wp:posOffset>-146304</wp:posOffset>
            </wp:positionV>
            <wp:extent cx="668579" cy="731520"/>
            <wp:effectExtent l="19050" t="0" r="0" b="0"/>
            <wp:wrapNone/>
            <wp:docPr id="1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D74" w:rsidRDefault="00D52D74" w:rsidP="00D52D74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AD250F" w:rsidRPr="00AD250F" w:rsidRDefault="000072DB" w:rsidP="00AD250F">
      <w:pPr>
        <w:spacing w:after="0" w:line="240" w:lineRule="auto"/>
        <w:jc w:val="center"/>
        <w:rPr>
          <w:rFonts w:ascii="Vrinda" w:hAnsi="Vrinda" w:cs="Vrinda"/>
          <w:sz w:val="36"/>
          <w:szCs w:val="28"/>
        </w:rPr>
      </w:pPr>
      <w:r w:rsidRPr="000072DB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6.4pt;margin-top:.65pt;width:150.95pt;height:104.95pt;z-index:251663360;mso-height-percent:200;mso-height-percent:200;mso-width-relative:margin;mso-height-relative:margin">
            <v:textbox style="mso-fit-shape-to-text:t">
              <w:txbxContent>
                <w:p w:rsidR="00AD250F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মোঃ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মাকরুজ্জামান</w:t>
                  </w:r>
                </w:p>
                <w:p w:rsidR="00AD250F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জনসংযোগ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কর্মকর্তা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</w:p>
                <w:p w:rsidR="00D52D74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মোংলা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বন্দর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কর্তৃপক্ষ</w:t>
                  </w:r>
                </w:p>
                <w:p w:rsidR="00AD250F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মোংলা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, 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বাগেরহাট</w:t>
                  </w:r>
                </w:p>
                <w:p w:rsidR="00AD250F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মোবাঃ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01740-625740</w:t>
                  </w:r>
                </w:p>
                <w:p w:rsidR="00AD250F" w:rsidRPr="00AD250F" w:rsidRDefault="00AD250F" w:rsidP="00AD250F">
                  <w:pPr>
                    <w:spacing w:after="0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ই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>-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  <w:cs/>
                      <w:lang w:bidi="bn-IN"/>
                    </w:rPr>
                    <w:t>মেইলঃ</w:t>
                  </w:r>
                  <w:r w:rsidRPr="00AD250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AD25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prompa6@gmail.com</w:t>
                  </w:r>
                </w:p>
              </w:txbxContent>
            </v:textbox>
          </v:shape>
        </w:pict>
      </w:r>
      <w:r w:rsidR="00AD250F" w:rsidRPr="00AD250F">
        <w:rPr>
          <w:rFonts w:ascii="Vrinda" w:hAnsi="Vrinda" w:cs="Vrinda"/>
          <w:sz w:val="36"/>
          <w:szCs w:val="36"/>
          <w:cs/>
          <w:lang w:bidi="bn-IN"/>
        </w:rPr>
        <w:t>মোংলা</w:t>
      </w:r>
      <w:r w:rsidR="00AD250F" w:rsidRPr="00AD250F">
        <w:rPr>
          <w:rFonts w:ascii="Vrinda" w:hAnsi="Vrinda" w:cs="Vrinda"/>
          <w:sz w:val="36"/>
          <w:szCs w:val="28"/>
        </w:rPr>
        <w:t xml:space="preserve"> </w:t>
      </w:r>
      <w:r w:rsidR="00AD250F" w:rsidRPr="00AD250F">
        <w:rPr>
          <w:rFonts w:ascii="Vrinda" w:hAnsi="Vrinda" w:cs="Vrinda"/>
          <w:sz w:val="36"/>
          <w:szCs w:val="36"/>
          <w:cs/>
          <w:lang w:bidi="bn-IN"/>
        </w:rPr>
        <w:t>বন্দর</w:t>
      </w:r>
      <w:r w:rsidR="00AD250F" w:rsidRPr="00AD250F">
        <w:rPr>
          <w:rFonts w:ascii="Vrinda" w:hAnsi="Vrinda" w:cs="Vrinda"/>
          <w:sz w:val="36"/>
          <w:szCs w:val="28"/>
        </w:rPr>
        <w:t xml:space="preserve"> </w:t>
      </w:r>
      <w:r w:rsidR="00AD250F" w:rsidRPr="00AD250F">
        <w:rPr>
          <w:rFonts w:ascii="Vrinda" w:hAnsi="Vrinda" w:cs="Vrinda"/>
          <w:sz w:val="36"/>
          <w:szCs w:val="36"/>
          <w:cs/>
          <w:lang w:bidi="bn-IN"/>
        </w:rPr>
        <w:t>কর্তৃপক্ষ</w:t>
      </w:r>
    </w:p>
    <w:p w:rsidR="00AD250F" w:rsidRPr="00AD250F" w:rsidRDefault="00AD250F" w:rsidP="00AD250F">
      <w:pPr>
        <w:spacing w:after="0" w:line="240" w:lineRule="auto"/>
        <w:jc w:val="center"/>
        <w:rPr>
          <w:rFonts w:ascii="Vrinda" w:hAnsi="Vrinda" w:cs="Vrinda"/>
          <w:sz w:val="32"/>
          <w:szCs w:val="28"/>
          <w:u w:val="single"/>
        </w:rPr>
      </w:pPr>
      <w:r w:rsidRPr="00AD250F">
        <w:rPr>
          <w:rFonts w:ascii="Vrinda" w:hAnsi="Vrinda" w:cs="Vrinda"/>
          <w:sz w:val="32"/>
          <w:szCs w:val="32"/>
          <w:u w:val="single"/>
          <w:cs/>
          <w:lang w:bidi="bn-IN"/>
        </w:rPr>
        <w:t>মোংলা</w:t>
      </w:r>
      <w:r w:rsidRPr="00AD250F">
        <w:rPr>
          <w:rFonts w:ascii="Vrinda" w:hAnsi="Vrinda" w:cs="Vrinda"/>
          <w:sz w:val="32"/>
          <w:szCs w:val="28"/>
          <w:u w:val="single"/>
        </w:rPr>
        <w:t xml:space="preserve">, </w:t>
      </w:r>
      <w:r w:rsidRPr="00AD250F">
        <w:rPr>
          <w:rFonts w:ascii="Vrinda" w:hAnsi="Vrinda" w:cs="Vrinda"/>
          <w:sz w:val="32"/>
          <w:szCs w:val="32"/>
          <w:u w:val="single"/>
          <w:cs/>
          <w:lang w:bidi="bn-IN"/>
        </w:rPr>
        <w:t>বাগেরহাট</w:t>
      </w:r>
      <w:r w:rsidRPr="00AD250F">
        <w:rPr>
          <w:rFonts w:ascii="Vrinda" w:hAnsi="Vrinda" w:cs="Mangal"/>
          <w:sz w:val="32"/>
          <w:szCs w:val="32"/>
          <w:u w:val="single"/>
          <w:cs/>
          <w:lang w:bidi="hi-IN"/>
        </w:rPr>
        <w:t>।</w:t>
      </w:r>
    </w:p>
    <w:p w:rsidR="00AD250F" w:rsidRDefault="00AD250F" w:rsidP="00AD250F">
      <w:pPr>
        <w:spacing w:after="0"/>
        <w:jc w:val="center"/>
        <w:rPr>
          <w:rFonts w:ascii="Vrinda" w:hAnsi="Vrinda" w:cs="Vrinda"/>
          <w:sz w:val="28"/>
          <w:szCs w:val="28"/>
        </w:rPr>
      </w:pPr>
    </w:p>
    <w:p w:rsidR="00AD250F" w:rsidRDefault="00AD250F" w:rsidP="00AD250F">
      <w:pPr>
        <w:spacing w:after="0"/>
        <w:jc w:val="center"/>
        <w:rPr>
          <w:rFonts w:ascii="Vrinda" w:hAnsi="Vrinda" w:cs="Vrinda"/>
          <w:b/>
          <w:sz w:val="50"/>
          <w:szCs w:val="28"/>
        </w:rPr>
      </w:pPr>
      <w:r w:rsidRPr="00AD250F">
        <w:rPr>
          <w:rFonts w:ascii="Vrinda" w:hAnsi="Vrinda" w:cs="Vrinda"/>
          <w:b/>
          <w:bCs/>
          <w:sz w:val="50"/>
          <w:szCs w:val="50"/>
          <w:cs/>
          <w:lang w:bidi="bn-IN"/>
        </w:rPr>
        <w:t>প্রেস</w:t>
      </w:r>
      <w:r w:rsidRPr="00AD250F">
        <w:rPr>
          <w:rFonts w:ascii="Vrinda" w:hAnsi="Vrinda" w:cs="Vrinda"/>
          <w:b/>
          <w:sz w:val="50"/>
          <w:szCs w:val="28"/>
        </w:rPr>
        <w:t xml:space="preserve"> </w:t>
      </w:r>
      <w:r w:rsidRPr="00AD250F">
        <w:rPr>
          <w:rFonts w:ascii="Vrinda" w:hAnsi="Vrinda" w:cs="Vrinda"/>
          <w:b/>
          <w:bCs/>
          <w:sz w:val="50"/>
          <w:szCs w:val="50"/>
          <w:cs/>
          <w:lang w:bidi="bn-IN"/>
        </w:rPr>
        <w:t>রিলিজ</w:t>
      </w:r>
      <w:r w:rsidRPr="00AD250F">
        <w:rPr>
          <w:rFonts w:ascii="Vrinda" w:hAnsi="Vrinda" w:cs="Vrinda"/>
          <w:b/>
          <w:sz w:val="50"/>
          <w:szCs w:val="28"/>
        </w:rPr>
        <w:t xml:space="preserve"> </w:t>
      </w:r>
      <w:r w:rsidRPr="00AD250F">
        <w:rPr>
          <w:rFonts w:ascii="Vrinda" w:hAnsi="Vrinda" w:cs="Vrinda"/>
          <w:b/>
          <w:bCs/>
          <w:sz w:val="50"/>
          <w:szCs w:val="50"/>
          <w:cs/>
          <w:lang w:bidi="bn-IN"/>
        </w:rPr>
        <w:t>প্রদান</w:t>
      </w:r>
    </w:p>
    <w:p w:rsidR="00AD250F" w:rsidRPr="00AD250F" w:rsidRDefault="00AD250F" w:rsidP="00AD250F">
      <w:pPr>
        <w:spacing w:after="0"/>
        <w:jc w:val="center"/>
        <w:rPr>
          <w:rFonts w:ascii="Vrinda" w:hAnsi="Vrinda" w:cs="Vrinda"/>
          <w:b/>
          <w:sz w:val="24"/>
          <w:szCs w:val="28"/>
        </w:rPr>
      </w:pPr>
    </w:p>
    <w:p w:rsidR="00AD250F" w:rsidRDefault="00AD250F" w:rsidP="00AD250F">
      <w:pPr>
        <w:spacing w:after="0"/>
        <w:jc w:val="center"/>
        <w:rPr>
          <w:rFonts w:ascii="Vrinda" w:hAnsi="Vrinda" w:cs="Vrinda"/>
          <w:b/>
          <w:sz w:val="30"/>
          <w:szCs w:val="28"/>
          <w:u w:val="single"/>
        </w:rPr>
      </w:pP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মোংলা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বন্দর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কর্তৃপক্ষের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দোয়া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ও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ইফতার</w:t>
      </w:r>
      <w:r w:rsidRPr="00AD250F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Pr="00AD250F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মাহফিল</w:t>
      </w:r>
      <w:r w:rsidR="009B4C58">
        <w:rPr>
          <w:rFonts w:ascii="Vrinda" w:hAnsi="Vrinda" w:cs="Vrinda"/>
          <w:b/>
          <w:sz w:val="30"/>
          <w:szCs w:val="28"/>
          <w:u w:val="single"/>
        </w:rPr>
        <w:t xml:space="preserve"> </w:t>
      </w:r>
      <w:r w:rsidR="009B4C58">
        <w:rPr>
          <w:rFonts w:ascii="Vrinda" w:hAnsi="Vrinda" w:cs="Vrinda"/>
          <w:b/>
          <w:bCs/>
          <w:sz w:val="30"/>
          <w:szCs w:val="30"/>
          <w:u w:val="single"/>
          <w:cs/>
          <w:lang w:bidi="bn-IN"/>
        </w:rPr>
        <w:t>অনুষ্ঠান</w:t>
      </w:r>
    </w:p>
    <w:p w:rsidR="00AD250F" w:rsidRPr="00AD250F" w:rsidRDefault="00AD250F" w:rsidP="00AD250F">
      <w:pPr>
        <w:spacing w:after="0"/>
        <w:jc w:val="center"/>
        <w:rPr>
          <w:rFonts w:ascii="Vrinda" w:hAnsi="Vrinda" w:cs="Vrinda"/>
          <w:b/>
          <w:sz w:val="24"/>
          <w:szCs w:val="28"/>
          <w:u w:val="single"/>
        </w:rPr>
      </w:pPr>
    </w:p>
    <w:p w:rsidR="003245F1" w:rsidRPr="00AD250F" w:rsidRDefault="003245F1" w:rsidP="00AD250F">
      <w:pPr>
        <w:ind w:firstLine="720"/>
        <w:jc w:val="both"/>
        <w:rPr>
          <w:rFonts w:ascii="Vrinda" w:hAnsi="Vrinda" w:cs="Vrinda"/>
          <w:sz w:val="26"/>
          <w:szCs w:val="26"/>
        </w:rPr>
      </w:pPr>
      <w:r w:rsidRPr="00AD250F">
        <w:rPr>
          <w:rFonts w:ascii="Vrinda" w:hAnsi="Vrinda" w:cs="Vrinda"/>
          <w:sz w:val="26"/>
          <w:szCs w:val="26"/>
          <w:cs/>
          <w:lang w:bidi="bn-IN"/>
        </w:rPr>
        <w:t>পবিত্র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মাহে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রমজান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উপলক্ষ্যে</w:t>
      </w:r>
      <w:r w:rsidR="00470E66">
        <w:rPr>
          <w:rFonts w:ascii="Vrinda" w:hAnsi="Vrinda" w:cs="Vrinda"/>
          <w:sz w:val="26"/>
          <w:szCs w:val="26"/>
        </w:rPr>
        <w:t xml:space="preserve"> 0৮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জুন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="00470E66">
        <w:rPr>
          <w:rFonts w:ascii="Vrinda" w:hAnsi="Vrinda" w:cs="Vrinda"/>
          <w:sz w:val="26"/>
          <w:szCs w:val="26"/>
        </w:rPr>
        <w:t>২০১৭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বৃহস্পতিবার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মোংলা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বন্দর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কর্তৃপক্ষ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কর্তৃক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="009B4C58" w:rsidRPr="00AD250F">
        <w:rPr>
          <w:rFonts w:ascii="Vrinda" w:hAnsi="Vrinda" w:cs="Vrinda"/>
          <w:sz w:val="26"/>
          <w:szCs w:val="26"/>
          <w:cs/>
          <w:lang w:bidi="bn-IN"/>
        </w:rPr>
        <w:t>বন্দর</w:t>
      </w:r>
      <w:r w:rsidR="009B4C58" w:rsidRPr="00AD250F">
        <w:rPr>
          <w:rFonts w:ascii="Vrinda" w:hAnsi="Vrinda" w:cs="Vrinda"/>
          <w:sz w:val="26"/>
          <w:szCs w:val="26"/>
        </w:rPr>
        <w:t xml:space="preserve"> </w:t>
      </w:r>
      <w:r w:rsidR="009B4C58" w:rsidRPr="00AD250F">
        <w:rPr>
          <w:rFonts w:ascii="Vrinda" w:hAnsi="Vrinda" w:cs="Vrinda"/>
          <w:sz w:val="26"/>
          <w:szCs w:val="26"/>
          <w:cs/>
          <w:lang w:bidi="bn-IN"/>
        </w:rPr>
        <w:t>ভবন</w:t>
      </w:r>
      <w:r w:rsidR="009B4C58" w:rsidRPr="00AD250F">
        <w:rPr>
          <w:rFonts w:ascii="Vrinda" w:hAnsi="Vrinda" w:cs="Vrinda"/>
          <w:sz w:val="26"/>
          <w:szCs w:val="26"/>
        </w:rPr>
        <w:t xml:space="preserve"> </w:t>
      </w:r>
      <w:r w:rsidR="009B4C58" w:rsidRPr="00AD250F">
        <w:rPr>
          <w:rFonts w:ascii="Vrinda" w:hAnsi="Vrinda" w:cs="Vrinda"/>
          <w:sz w:val="26"/>
          <w:szCs w:val="26"/>
          <w:cs/>
          <w:lang w:bidi="bn-IN"/>
        </w:rPr>
        <w:t>চত্বরে</w:t>
      </w:r>
      <w:r w:rsidR="009B4C58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দোয়া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ইফতার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মাহফিলের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আয়োজন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করা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হয়</w:t>
      </w:r>
      <w:r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একই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সময়ে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কর্তৃপক্ষের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আওতাধীন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খুলনাস্থ</w:t>
      </w:r>
      <w:r w:rsidR="00D52D74" w:rsidRPr="00AD250F">
        <w:rPr>
          <w:rFonts w:ascii="Vrinda" w:hAnsi="Vrinda" w:cs="Vrinda"/>
          <w:sz w:val="26"/>
          <w:szCs w:val="26"/>
        </w:rPr>
        <w:t xml:space="preserve"> 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পোর্ট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ক্লাব</w:t>
      </w:r>
      <w:r w:rsidR="00D52D74" w:rsidRPr="00AD250F">
        <w:rPr>
          <w:rFonts w:ascii="Vrinda" w:hAnsi="Vrinda" w:cs="Vrinda"/>
          <w:sz w:val="26"/>
          <w:szCs w:val="26"/>
        </w:rPr>
        <w:t xml:space="preserve">, 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হিরোনপয়েন্ট</w:t>
      </w:r>
      <w:r w:rsidR="00D52D74" w:rsidRPr="00AD250F">
        <w:rPr>
          <w:rFonts w:ascii="Vrinda" w:hAnsi="Vrinda" w:cs="Vrinda"/>
          <w:sz w:val="26"/>
          <w:szCs w:val="26"/>
        </w:rPr>
        <w:t xml:space="preserve">,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ঢাকা</w:t>
      </w:r>
      <w:r w:rsidR="00D52D74" w:rsidRPr="00AD250F">
        <w:rPr>
          <w:rFonts w:ascii="Vrinda" w:hAnsi="Vrinda" w:cs="Vrinda"/>
          <w:sz w:val="26"/>
          <w:szCs w:val="26"/>
        </w:rPr>
        <w:t xml:space="preserve">  </w:t>
      </w:r>
      <w:r w:rsidR="00BB48AF">
        <w:rPr>
          <w:rFonts w:ascii="Vrinda" w:hAnsi="Vrinda" w:cs="Vrinda"/>
          <w:sz w:val="26"/>
          <w:szCs w:val="26"/>
          <w:cs/>
          <w:lang w:bidi="bn-IN"/>
        </w:rPr>
        <w:t>রে</w:t>
      </w:r>
      <w:r w:rsidR="00AD250F">
        <w:rPr>
          <w:rFonts w:ascii="Vrinda" w:hAnsi="Vrinda" w:cs="Vrinda"/>
          <w:sz w:val="26"/>
          <w:szCs w:val="26"/>
          <w:cs/>
          <w:lang w:bidi="bn-IN"/>
        </w:rPr>
        <w:t>ষ্টহাউ</w:t>
      </w:r>
      <w:r w:rsidR="00BB48AF">
        <w:rPr>
          <w:rFonts w:ascii="Vrinda" w:hAnsi="Vrinda" w:cs="Vrinda"/>
          <w:sz w:val="26"/>
          <w:szCs w:val="26"/>
          <w:cs/>
          <w:lang w:bidi="bn-IN"/>
        </w:rPr>
        <w:t>জ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জাহাজে</w:t>
      </w:r>
      <w:r w:rsidR="00D52D74" w:rsidRPr="00AD250F">
        <w:rPr>
          <w:rFonts w:ascii="Vrinda" w:hAnsi="Vrinda" w:cs="Vrinda"/>
          <w:sz w:val="26"/>
          <w:szCs w:val="26"/>
        </w:rPr>
        <w:t xml:space="preserve"> 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মোংলা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বন্দরের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সার্বিক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উন্নয়নের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লক্ষ্যে</w:t>
      </w:r>
      <w:r w:rsidR="00D52D74" w:rsidRPr="00AD250F">
        <w:rPr>
          <w:rFonts w:ascii="Vrinda" w:hAnsi="Vrinda" w:cs="Vrinda"/>
          <w:sz w:val="26"/>
          <w:szCs w:val="26"/>
        </w:rPr>
        <w:t xml:space="preserve"> 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দোয়া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ইফতার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মাহফিলের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আয়োজন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করা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  <w:r w:rsidR="00D52D74" w:rsidRPr="00AD250F">
        <w:rPr>
          <w:rFonts w:ascii="Vrinda" w:hAnsi="Vrinda" w:cs="Vrinda"/>
          <w:sz w:val="26"/>
          <w:szCs w:val="26"/>
          <w:cs/>
          <w:lang w:bidi="bn-IN"/>
        </w:rPr>
        <w:t>হয়</w:t>
      </w:r>
      <w:r w:rsidR="00D52D74"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="00D52D74" w:rsidRPr="00AD250F">
        <w:rPr>
          <w:rFonts w:ascii="Vrinda" w:hAnsi="Vrinda" w:cs="Vrinda"/>
          <w:sz w:val="26"/>
          <w:szCs w:val="26"/>
        </w:rPr>
        <w:t xml:space="preserve"> </w:t>
      </w:r>
    </w:p>
    <w:p w:rsidR="00D52D74" w:rsidRPr="00AD250F" w:rsidRDefault="00D52D74" w:rsidP="003245F1">
      <w:pPr>
        <w:jc w:val="both"/>
        <w:rPr>
          <w:rFonts w:ascii="Vrinda" w:hAnsi="Vrinda" w:cs="Vrinda"/>
          <w:sz w:val="20"/>
          <w:szCs w:val="28"/>
        </w:rPr>
      </w:pPr>
      <w:r w:rsidRPr="00AD250F">
        <w:rPr>
          <w:rFonts w:ascii="Vrinda" w:hAnsi="Vrinda" w:cs="Vrinda"/>
          <w:sz w:val="26"/>
          <w:szCs w:val="26"/>
        </w:rPr>
        <w:tab/>
      </w:r>
      <w:r w:rsidRPr="00AD250F">
        <w:rPr>
          <w:rFonts w:ascii="Vrinda" w:hAnsi="Vrinda" w:cs="Vrinda"/>
          <w:sz w:val="26"/>
          <w:szCs w:val="26"/>
          <w:cs/>
          <w:lang w:bidi="bn-IN"/>
        </w:rPr>
        <w:t>উক্ত</w:t>
      </w:r>
      <w:r w:rsidRPr="00AD250F">
        <w:rPr>
          <w:rFonts w:ascii="Vrinda" w:hAnsi="Vrinda" w:cs="Vrinda"/>
          <w:sz w:val="26"/>
          <w:szCs w:val="26"/>
        </w:rPr>
        <w:t xml:space="preserve"> 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দোয়া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ইফতার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মাহফিলে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প্রধান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অতিথি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হিসাবে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উপস্থিত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ছিলেন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জনাব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তালুকদার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আব্দুল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খালেক</w:t>
      </w:r>
      <w:r w:rsidRPr="00AD250F">
        <w:rPr>
          <w:rFonts w:ascii="Vrinda" w:hAnsi="Vrinda" w:cs="Vrinda"/>
          <w:sz w:val="26"/>
          <w:szCs w:val="26"/>
        </w:rPr>
        <w:t xml:space="preserve">,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মাননীয়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সংসদ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সদস্য</w:t>
      </w:r>
      <w:r w:rsidRPr="00AD250F">
        <w:rPr>
          <w:rFonts w:ascii="Vrinda" w:hAnsi="Vrinda" w:cs="Vrinda"/>
          <w:sz w:val="26"/>
          <w:szCs w:val="26"/>
        </w:rPr>
        <w:t xml:space="preserve">,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বাগেরহাট</w:t>
      </w:r>
      <w:r w:rsidRPr="00AD250F">
        <w:rPr>
          <w:rFonts w:ascii="Vrinda" w:hAnsi="Vrinda" w:cs="Vrinda"/>
          <w:sz w:val="26"/>
          <w:szCs w:val="26"/>
        </w:rPr>
        <w:t>-3</w:t>
      </w:r>
      <w:r w:rsidR="004354FC">
        <w:rPr>
          <w:rFonts w:ascii="Vrinda" w:hAnsi="Vrinda" w:cs="Vrinda"/>
          <w:sz w:val="26"/>
          <w:szCs w:val="26"/>
        </w:rPr>
        <w:t>,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="00996701">
        <w:rPr>
          <w:rFonts w:ascii="Vrinda" w:hAnsi="Vrinda" w:cs="Vrinda"/>
          <w:sz w:val="26"/>
          <w:szCs w:val="26"/>
          <w:cs/>
          <w:lang w:bidi="bn-IN"/>
        </w:rPr>
        <w:t>অনুষ্ঠানে</w:t>
      </w:r>
      <w:r w:rsidR="00996701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সভাপতিত্ব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করেন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বন্দর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কর্তৃপক্ষের</w:t>
      </w:r>
      <w:r w:rsidRPr="00AD250F">
        <w:rPr>
          <w:rFonts w:ascii="Vrinda" w:hAnsi="Vrinda" w:cs="Vrinda"/>
          <w:sz w:val="26"/>
          <w:szCs w:val="26"/>
        </w:rPr>
        <w:t xml:space="preserve"> 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চেয়ারম্যান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কমডোর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এ</w:t>
      </w:r>
      <w:r w:rsidR="00BB48A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এম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ফারুক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হাসান</w:t>
      </w:r>
      <w:r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="00BB48A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দোয়া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ইফতার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মাহফিলে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আরো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উপস্থিত</w:t>
      </w:r>
      <w:r w:rsidRPr="00AD250F">
        <w:rPr>
          <w:rFonts w:ascii="Vrinda" w:hAnsi="Vrinda" w:cs="Vrinda"/>
          <w:sz w:val="26"/>
          <w:szCs w:val="26"/>
        </w:rPr>
        <w:t xml:space="preserve"> 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ছিলেন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কর্তৃপক্ষের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সদস্য</w:t>
      </w:r>
      <w:r w:rsidRPr="00AD250F">
        <w:rPr>
          <w:rFonts w:ascii="Vrinda" w:hAnsi="Vrinda" w:cs="Vrinda"/>
          <w:sz w:val="26"/>
          <w:szCs w:val="26"/>
        </w:rPr>
        <w:t>(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অর্থ</w:t>
      </w:r>
      <w:r w:rsidRPr="00AD250F">
        <w:rPr>
          <w:rFonts w:ascii="Vrinda" w:hAnsi="Vrinda" w:cs="Vrinda"/>
          <w:sz w:val="26"/>
          <w:szCs w:val="26"/>
        </w:rPr>
        <w:t xml:space="preserve">) 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গোলাম</w:t>
      </w:r>
      <w:r w:rsidRPr="00AD250F">
        <w:rPr>
          <w:rFonts w:ascii="Vrinda" w:hAnsi="Vrinda" w:cs="Vrinda"/>
          <w:sz w:val="26"/>
          <w:szCs w:val="26"/>
        </w:rPr>
        <w:t xml:space="preserve"> 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মোস্তফা</w:t>
      </w:r>
      <w:r w:rsidRPr="00AD250F">
        <w:rPr>
          <w:rFonts w:ascii="Vrinda" w:hAnsi="Vrinda" w:cs="Vrinda"/>
          <w:sz w:val="26"/>
          <w:szCs w:val="26"/>
        </w:rPr>
        <w:t xml:space="preserve">,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সদস্য</w:t>
      </w:r>
      <w:r w:rsidRPr="00AD250F">
        <w:rPr>
          <w:rFonts w:ascii="Vrinda" w:hAnsi="Vrinda" w:cs="Vrinda"/>
          <w:sz w:val="26"/>
          <w:szCs w:val="26"/>
        </w:rPr>
        <w:t xml:space="preserve"> (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প্রকৌ</w:t>
      </w:r>
      <w:r w:rsidR="004A0AD1">
        <w:rPr>
          <w:rFonts w:ascii="Vrinda" w:hAnsi="Vrinda" w:cs="Vrinda"/>
          <w:sz w:val="26"/>
          <w:szCs w:val="26"/>
          <w:cs/>
          <w:lang w:bidi="bn-IN"/>
        </w:rPr>
        <w:t>শ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ল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উন্নয়</w:t>
      </w:r>
      <w:r w:rsidRPr="00AD250F">
        <w:rPr>
          <w:rFonts w:ascii="Vrinda" w:hAnsi="Vrinda" w:cs="Vrinda"/>
          <w:sz w:val="26"/>
          <w:szCs w:val="26"/>
        </w:rPr>
        <w:t xml:space="preserve">)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প্রকৌশলী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আলতাফ</w:t>
      </w:r>
      <w:r w:rsidR="00BB48A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হোসেন</w:t>
      </w:r>
      <w:r w:rsidRPr="00AD250F">
        <w:rPr>
          <w:rFonts w:ascii="Vrinda" w:hAnsi="Vrinda" w:cs="Vrinda"/>
          <w:sz w:val="26"/>
          <w:szCs w:val="26"/>
        </w:rPr>
        <w:t xml:space="preserve">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খান</w:t>
      </w:r>
      <w:r w:rsidRPr="00AD250F">
        <w:rPr>
          <w:rFonts w:ascii="Vrinda" w:hAnsi="Vrinda" w:cs="Vrinda"/>
          <w:sz w:val="26"/>
          <w:szCs w:val="26"/>
        </w:rPr>
        <w:t xml:space="preserve">, 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পরিচালক</w:t>
      </w:r>
      <w:r w:rsidRPr="00AD250F">
        <w:rPr>
          <w:rFonts w:ascii="Vrinda" w:hAnsi="Vrinda" w:cs="Vrinda"/>
          <w:sz w:val="26"/>
          <w:szCs w:val="26"/>
        </w:rPr>
        <w:t>(</w:t>
      </w:r>
      <w:r w:rsidRPr="00AD250F">
        <w:rPr>
          <w:rFonts w:ascii="Vrinda" w:hAnsi="Vrinda" w:cs="Vrinda"/>
          <w:sz w:val="26"/>
          <w:szCs w:val="26"/>
          <w:cs/>
          <w:lang w:bidi="bn-IN"/>
        </w:rPr>
        <w:t>প্রশাসন</w:t>
      </w:r>
      <w:r w:rsidRPr="00AD250F">
        <w:rPr>
          <w:rFonts w:ascii="Vrinda" w:hAnsi="Vrinda" w:cs="Vrinda"/>
          <w:sz w:val="26"/>
          <w:szCs w:val="26"/>
        </w:rPr>
        <w:t>)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কাজী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ফায়জুর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রহামন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এবং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ওহিউদ্দিন</w:t>
      </w:r>
      <w:r w:rsidR="00AD250F" w:rsidRPr="00AD250F">
        <w:rPr>
          <w:rFonts w:ascii="Vrinda" w:hAnsi="Vrinda" w:cs="Vrinda"/>
          <w:sz w:val="26"/>
          <w:szCs w:val="26"/>
        </w:rPr>
        <w:t xml:space="preserve"> 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চৌধুরী</w:t>
      </w:r>
      <w:r w:rsidR="00AD250F" w:rsidRPr="00AD250F">
        <w:rPr>
          <w:rFonts w:ascii="Vrinda" w:hAnsi="Vrinda" w:cs="Vrinda"/>
          <w:sz w:val="26"/>
          <w:szCs w:val="26"/>
        </w:rPr>
        <w:t xml:space="preserve">,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সচিব</w:t>
      </w:r>
      <w:r w:rsidR="00BB48AF">
        <w:rPr>
          <w:rFonts w:ascii="Vrinda" w:hAnsi="Vrinda" w:cs="Vrinda"/>
          <w:sz w:val="26"/>
          <w:szCs w:val="26"/>
        </w:rPr>
        <w:t>,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আহবায়ক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দোয়া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ইফতার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মাহফিল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কমিটি</w:t>
      </w:r>
      <w:r w:rsidR="00AD250F"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এছাড়াও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উপস্থিত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ছিলেন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মবক</w:t>
      </w:r>
      <w:r w:rsidR="00AD250F" w:rsidRPr="00AD250F">
        <w:rPr>
          <w:rFonts w:ascii="Vrinda" w:hAnsi="Vrinda" w:cs="Vrinda"/>
          <w:sz w:val="26"/>
          <w:szCs w:val="26"/>
        </w:rPr>
        <w:t>’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বিভাগীয়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প্রধানগণ</w:t>
      </w:r>
      <w:r w:rsidR="00AD250F" w:rsidRPr="00AD250F">
        <w:rPr>
          <w:rFonts w:ascii="Vrinda" w:hAnsi="Vrinda" w:cs="Vrinda"/>
          <w:sz w:val="26"/>
          <w:szCs w:val="26"/>
        </w:rPr>
        <w:t xml:space="preserve">, </w:t>
      </w:r>
      <w:r w:rsidR="00BB48AF">
        <w:rPr>
          <w:rFonts w:ascii="Vrinda" w:hAnsi="Vrinda" w:cs="Vrinda"/>
          <w:sz w:val="26"/>
          <w:szCs w:val="26"/>
          <w:cs/>
          <w:lang w:bidi="bn-IN"/>
        </w:rPr>
        <w:t>কর্ম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কর্তা</w:t>
      </w:r>
      <w:r w:rsidR="00AD250F" w:rsidRPr="00AD250F">
        <w:rPr>
          <w:rFonts w:ascii="Vrinda" w:hAnsi="Vrinda" w:cs="Vrinda"/>
          <w:sz w:val="26"/>
          <w:szCs w:val="26"/>
        </w:rPr>
        <w:t xml:space="preserve">,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কর্মচারী</w:t>
      </w:r>
      <w:r w:rsidR="00AD250F" w:rsidRPr="00AD250F">
        <w:rPr>
          <w:rFonts w:ascii="Vrinda" w:hAnsi="Vrinda" w:cs="Vrinda"/>
          <w:sz w:val="26"/>
          <w:szCs w:val="26"/>
        </w:rPr>
        <w:t xml:space="preserve">,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সিবিএ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F11826">
        <w:rPr>
          <w:rFonts w:ascii="Vrinda" w:hAnsi="Vrinda" w:cs="Vrinda"/>
          <w:sz w:val="26"/>
          <w:szCs w:val="26"/>
          <w:cs/>
          <w:lang w:bidi="bn-IN"/>
        </w:rPr>
        <w:t>নেতৃবৃন্দ</w:t>
      </w:r>
      <w:r w:rsidR="00AD250F" w:rsidRPr="00AD250F">
        <w:rPr>
          <w:rFonts w:ascii="Vrinda" w:hAnsi="Vrinda" w:cs="Vrinda"/>
          <w:sz w:val="26"/>
          <w:szCs w:val="26"/>
        </w:rPr>
        <w:t xml:space="preserve">,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বন্দর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ব্যবহারকারী</w:t>
      </w:r>
      <w:r w:rsidR="00F11826">
        <w:rPr>
          <w:rFonts w:ascii="Vrinda" w:hAnsi="Vrinda" w:cs="Vrinda"/>
          <w:sz w:val="26"/>
          <w:szCs w:val="26"/>
          <w:cs/>
          <w:lang w:bidi="bn-IN"/>
        </w:rPr>
        <w:t>গণ</w:t>
      </w:r>
      <w:r w:rsidR="00BB48AF">
        <w:rPr>
          <w:rFonts w:ascii="Vrinda" w:hAnsi="Vrinda" w:cs="Vrinda"/>
          <w:sz w:val="26"/>
          <w:szCs w:val="26"/>
        </w:rPr>
        <w:t>,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সাংবাদিক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বিশিষ্ট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নাগরিক</w:t>
      </w:r>
      <w:r w:rsidR="00AD250F"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পরিশেষে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বন্দরের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সার্বিক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উন্নয়ন</w:t>
      </w:r>
      <w:r w:rsidR="00AD250F" w:rsidRPr="00AD250F">
        <w:rPr>
          <w:rFonts w:ascii="Vrinda" w:hAnsi="Vrinda" w:cs="Vrinda"/>
          <w:sz w:val="26"/>
          <w:szCs w:val="26"/>
        </w:rPr>
        <w:t xml:space="preserve">, 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দেশ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জাতীর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কল্যাণ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ও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সমৃদ্ধি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কামনা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করে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এক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বিশেষ</w:t>
      </w:r>
      <w:r w:rsidR="00AD250F" w:rsidRPr="00AD250F">
        <w:rPr>
          <w:rFonts w:ascii="Vrinda" w:hAnsi="Vrinda" w:cs="Vrinda"/>
          <w:sz w:val="26"/>
          <w:szCs w:val="26"/>
        </w:rPr>
        <w:t xml:space="preserve"> 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মোনাজাত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করা</w:t>
      </w:r>
      <w:r w:rsidR="00AD250F" w:rsidRPr="00AD250F">
        <w:rPr>
          <w:rFonts w:ascii="Vrinda" w:hAnsi="Vrinda" w:cs="Vrinda"/>
          <w:sz w:val="26"/>
          <w:szCs w:val="26"/>
        </w:rPr>
        <w:t xml:space="preserve"> </w:t>
      </w:r>
      <w:r w:rsidR="00AD250F" w:rsidRPr="00AD250F">
        <w:rPr>
          <w:rFonts w:ascii="Vrinda" w:hAnsi="Vrinda" w:cs="Vrinda"/>
          <w:sz w:val="26"/>
          <w:szCs w:val="26"/>
          <w:cs/>
          <w:lang w:bidi="bn-IN"/>
        </w:rPr>
        <w:t>হয়</w:t>
      </w:r>
      <w:r w:rsidR="00AD250F" w:rsidRPr="00AD250F">
        <w:rPr>
          <w:rFonts w:ascii="Vrinda" w:hAnsi="Vrinda" w:cs="Mangal"/>
          <w:sz w:val="26"/>
          <w:szCs w:val="26"/>
          <w:cs/>
          <w:lang w:bidi="hi-IN"/>
        </w:rPr>
        <w:t>।</w:t>
      </w:r>
      <w:r w:rsidR="00AD250F">
        <w:rPr>
          <w:rFonts w:ascii="Vrinda" w:hAnsi="Vrinda" w:cs="Vrinda"/>
          <w:sz w:val="20"/>
          <w:szCs w:val="28"/>
        </w:rPr>
        <w:t xml:space="preserve"> </w:t>
      </w:r>
    </w:p>
    <w:sectPr w:rsidR="00D52D74" w:rsidRPr="00AD250F" w:rsidSect="007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35E1"/>
    <w:rsid w:val="000072DB"/>
    <w:rsid w:val="00060337"/>
    <w:rsid w:val="00064482"/>
    <w:rsid w:val="0008219A"/>
    <w:rsid w:val="001C7739"/>
    <w:rsid w:val="002A11E9"/>
    <w:rsid w:val="002D1708"/>
    <w:rsid w:val="003135E1"/>
    <w:rsid w:val="003245F1"/>
    <w:rsid w:val="00352AC4"/>
    <w:rsid w:val="0035398F"/>
    <w:rsid w:val="003C2C7A"/>
    <w:rsid w:val="003F319E"/>
    <w:rsid w:val="0042780C"/>
    <w:rsid w:val="004346EB"/>
    <w:rsid w:val="004354FC"/>
    <w:rsid w:val="00470E66"/>
    <w:rsid w:val="00487F95"/>
    <w:rsid w:val="004A0AD1"/>
    <w:rsid w:val="004B14DE"/>
    <w:rsid w:val="004D0F18"/>
    <w:rsid w:val="005105AB"/>
    <w:rsid w:val="00530B17"/>
    <w:rsid w:val="00553D39"/>
    <w:rsid w:val="005610FE"/>
    <w:rsid w:val="005815FE"/>
    <w:rsid w:val="005C647A"/>
    <w:rsid w:val="006C3982"/>
    <w:rsid w:val="00707E65"/>
    <w:rsid w:val="00743F25"/>
    <w:rsid w:val="00770DD2"/>
    <w:rsid w:val="0079688E"/>
    <w:rsid w:val="007B6333"/>
    <w:rsid w:val="007C6265"/>
    <w:rsid w:val="008254D9"/>
    <w:rsid w:val="00825701"/>
    <w:rsid w:val="00854546"/>
    <w:rsid w:val="00882A9D"/>
    <w:rsid w:val="00996701"/>
    <w:rsid w:val="009A45DE"/>
    <w:rsid w:val="009B4C58"/>
    <w:rsid w:val="009C726C"/>
    <w:rsid w:val="009D0F32"/>
    <w:rsid w:val="009F0520"/>
    <w:rsid w:val="00A55EDA"/>
    <w:rsid w:val="00A6261B"/>
    <w:rsid w:val="00A92992"/>
    <w:rsid w:val="00AA236A"/>
    <w:rsid w:val="00AA60D8"/>
    <w:rsid w:val="00AD250F"/>
    <w:rsid w:val="00AE316F"/>
    <w:rsid w:val="00B2586D"/>
    <w:rsid w:val="00B2642B"/>
    <w:rsid w:val="00B266D4"/>
    <w:rsid w:val="00B46235"/>
    <w:rsid w:val="00BB48AF"/>
    <w:rsid w:val="00BB6D29"/>
    <w:rsid w:val="00BD2162"/>
    <w:rsid w:val="00BE5F9A"/>
    <w:rsid w:val="00BF20B1"/>
    <w:rsid w:val="00C23F30"/>
    <w:rsid w:val="00C3381C"/>
    <w:rsid w:val="00C43952"/>
    <w:rsid w:val="00C93C1B"/>
    <w:rsid w:val="00CB44B4"/>
    <w:rsid w:val="00CC26F8"/>
    <w:rsid w:val="00D33F57"/>
    <w:rsid w:val="00D52D74"/>
    <w:rsid w:val="00D7218B"/>
    <w:rsid w:val="00D730C4"/>
    <w:rsid w:val="00DB57DA"/>
    <w:rsid w:val="00DE30CA"/>
    <w:rsid w:val="00DF121E"/>
    <w:rsid w:val="00E10B28"/>
    <w:rsid w:val="00E45D4D"/>
    <w:rsid w:val="00EA0C16"/>
    <w:rsid w:val="00EE6FD1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0B697-59C5-49F7-B32F-0765701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PR</dc:creator>
  <cp:lastModifiedBy>Administrator</cp:lastModifiedBy>
  <cp:revision>59</cp:revision>
  <cp:lastPrinted>2015-06-28T07:03:00Z</cp:lastPrinted>
  <dcterms:created xsi:type="dcterms:W3CDTF">2015-06-28T06:24:00Z</dcterms:created>
  <dcterms:modified xsi:type="dcterms:W3CDTF">2017-06-11T09:44:00Z</dcterms:modified>
</cp:coreProperties>
</file>